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2DACA7C0" w:rsidR="00EA672D" w:rsidRDefault="00D0686E" w:rsidP="007D7963">
      <w:pPr>
        <w:autoSpaceDE w:val="0"/>
        <w:autoSpaceDN w:val="0"/>
        <w:adjustRightInd w:val="0"/>
        <w:jc w:val="center"/>
        <w:rPr>
          <w:rFonts w:ascii="Calisto MT" w:hAnsi="Calisto MT"/>
          <w:b/>
          <w:color w:val="002060"/>
          <w:sz w:val="28"/>
          <w:szCs w:val="28"/>
        </w:rPr>
      </w:pPr>
      <w:r w:rsidRPr="00E9669F">
        <w:rPr>
          <w:noProof/>
          <w:color w:val="DF3314"/>
          <w:lang w:eastAsia="en-GB"/>
        </w:rPr>
        <w:drawing>
          <wp:inline distT="0" distB="0" distL="0" distR="0" wp14:anchorId="53AC3B61" wp14:editId="116ECEC9">
            <wp:extent cx="5925820" cy="1562735"/>
            <wp:effectExtent l="0" t="0" r="0" b="1206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sford-letterhead-header-2.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14:paraId="49D7366C" w14:textId="35546DE4" w:rsidR="006C4E94" w:rsidRPr="00242134" w:rsidRDefault="00865319" w:rsidP="007D7963">
      <w:pPr>
        <w:autoSpaceDE w:val="0"/>
        <w:autoSpaceDN w:val="0"/>
        <w:adjustRightInd w:val="0"/>
        <w:jc w:val="center"/>
        <w:rPr>
          <w:rFonts w:ascii="Calisto MT" w:hAnsi="Calisto MT"/>
          <w:b/>
          <w:color w:val="E5594E"/>
          <w:sz w:val="28"/>
          <w:szCs w:val="28"/>
        </w:rPr>
      </w:pPr>
      <w:r w:rsidRPr="00242134">
        <w:rPr>
          <w:rFonts w:ascii="Calisto MT" w:hAnsi="Calisto MT"/>
          <w:b/>
          <w:color w:val="E5594E"/>
          <w:sz w:val="28"/>
          <w:szCs w:val="28"/>
        </w:rPr>
        <w:t xml:space="preserve">APPLICATION </w:t>
      </w:r>
      <w:r w:rsidR="009907D2" w:rsidRPr="00242134">
        <w:rPr>
          <w:rFonts w:ascii="Calisto MT" w:hAnsi="Calisto MT"/>
          <w:b/>
          <w:color w:val="E5594E"/>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8C79B4">
        <w:tc>
          <w:tcPr>
            <w:tcW w:w="9963" w:type="dxa"/>
            <w:gridSpan w:val="3"/>
            <w:tcBorders>
              <w:top w:val="double" w:sz="4" w:space="0" w:color="auto"/>
              <w:bottom w:val="single" w:sz="4" w:space="0" w:color="auto"/>
            </w:tcBorders>
            <w:shd w:val="clear" w:color="auto" w:fill="E5594E"/>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5D6904">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E5594E"/>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5D6904">
        <w:tc>
          <w:tcPr>
            <w:tcW w:w="10173" w:type="dxa"/>
            <w:tcBorders>
              <w:top w:val="double" w:sz="4" w:space="0" w:color="auto"/>
              <w:bottom w:val="single" w:sz="4" w:space="0" w:color="auto"/>
            </w:tcBorders>
            <w:shd w:val="clear" w:color="auto" w:fill="E5594E"/>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5D6904">
        <w:tc>
          <w:tcPr>
            <w:tcW w:w="9963" w:type="dxa"/>
            <w:tcBorders>
              <w:top w:val="double" w:sz="4" w:space="0" w:color="auto"/>
              <w:bottom w:val="single" w:sz="4" w:space="0" w:color="auto"/>
            </w:tcBorders>
            <w:shd w:val="clear" w:color="auto" w:fill="E5594E"/>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602CB791">
        <w:tc>
          <w:tcPr>
            <w:tcW w:w="9963" w:type="dxa"/>
            <w:gridSpan w:val="4"/>
            <w:tcBorders>
              <w:top w:val="double" w:sz="4" w:space="0" w:color="auto"/>
              <w:bottom w:val="single" w:sz="4" w:space="0" w:color="auto"/>
            </w:tcBorders>
            <w:shd w:val="clear" w:color="auto" w:fill="E5594E"/>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602CB791">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602CB791">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602CB791">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602CB791">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602CB791">
        <w:tc>
          <w:tcPr>
            <w:tcW w:w="9963" w:type="dxa"/>
            <w:gridSpan w:val="4"/>
          </w:tcPr>
          <w:p w14:paraId="2AC8D4FA" w14:textId="60F8C090"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602CB791">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602CB791">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5D6904">
        <w:tc>
          <w:tcPr>
            <w:tcW w:w="9963" w:type="dxa"/>
            <w:gridSpan w:val="4"/>
            <w:tcBorders>
              <w:top w:val="double" w:sz="4" w:space="0" w:color="auto"/>
              <w:bottom w:val="single" w:sz="4" w:space="0" w:color="auto"/>
            </w:tcBorders>
            <w:shd w:val="clear" w:color="auto" w:fill="E5594E"/>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5D6904">
        <w:tc>
          <w:tcPr>
            <w:tcW w:w="9963" w:type="dxa"/>
            <w:gridSpan w:val="4"/>
            <w:tcBorders>
              <w:top w:val="double" w:sz="4" w:space="0" w:color="auto"/>
              <w:bottom w:val="single" w:sz="4" w:space="0" w:color="auto"/>
            </w:tcBorders>
            <w:shd w:val="clear" w:color="auto" w:fill="E5594E"/>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5D6904">
        <w:tc>
          <w:tcPr>
            <w:tcW w:w="9963" w:type="dxa"/>
            <w:gridSpan w:val="4"/>
            <w:tcBorders>
              <w:top w:val="double" w:sz="4" w:space="0" w:color="auto"/>
              <w:bottom w:val="single" w:sz="4" w:space="0" w:color="auto"/>
            </w:tcBorders>
            <w:shd w:val="clear" w:color="auto" w:fill="E5594E"/>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5D6904">
        <w:tc>
          <w:tcPr>
            <w:tcW w:w="9963" w:type="dxa"/>
            <w:gridSpan w:val="4"/>
            <w:tcBorders>
              <w:top w:val="double" w:sz="4" w:space="0" w:color="auto"/>
              <w:bottom w:val="single" w:sz="4" w:space="0" w:color="auto"/>
            </w:tcBorders>
            <w:shd w:val="clear" w:color="auto" w:fill="E5594E"/>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5D6904">
        <w:tc>
          <w:tcPr>
            <w:tcW w:w="9717" w:type="dxa"/>
            <w:tcBorders>
              <w:top w:val="double" w:sz="4" w:space="0" w:color="auto"/>
              <w:bottom w:val="single" w:sz="4" w:space="0" w:color="auto"/>
            </w:tcBorders>
            <w:shd w:val="clear" w:color="auto" w:fill="E5594E"/>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7417921C">
        <w:trPr>
          <w:trHeight w:val="510"/>
        </w:trPr>
        <w:tc>
          <w:tcPr>
            <w:tcW w:w="10008" w:type="dxa"/>
            <w:gridSpan w:val="2"/>
            <w:tcBorders>
              <w:top w:val="double" w:sz="4" w:space="0" w:color="auto"/>
              <w:bottom w:val="single" w:sz="4" w:space="0" w:color="auto"/>
            </w:tcBorders>
            <w:shd w:val="clear" w:color="auto" w:fill="E5594E"/>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7417921C">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7D1BCB2A" w:rsidR="00180E72" w:rsidRPr="00E50CED" w:rsidRDefault="00180E72" w:rsidP="602CB791">
            <w:pPr>
              <w:tabs>
                <w:tab w:val="left" w:pos="419"/>
                <w:tab w:val="left" w:leader="dot" w:pos="5135"/>
              </w:tabs>
              <w:spacing w:before="12" w:afterLines="60" w:after="144"/>
              <w:rPr>
                <w:rFonts w:ascii="Calisto MT" w:hAnsi="Calisto MT"/>
                <w:sz w:val="24"/>
                <w:szCs w:val="24"/>
              </w:rPr>
            </w:pPr>
            <w:r w:rsidRPr="602CB791">
              <w:rPr>
                <w:rFonts w:ascii="Calisto MT" w:hAnsi="Calisto MT"/>
              </w:rPr>
              <w:t xml:space="preserve">Are there any special arrangements you may require </w:t>
            </w:r>
            <w:proofErr w:type="gramStart"/>
            <w:r w:rsidRPr="602CB791">
              <w:rPr>
                <w:rFonts w:ascii="Calisto MT" w:hAnsi="Calisto MT"/>
              </w:rPr>
              <w:t>to attend</w:t>
            </w:r>
            <w:proofErr w:type="gramEnd"/>
            <w:r w:rsidRPr="602CB791">
              <w:rPr>
                <w:rFonts w:ascii="Calisto MT" w:hAnsi="Calisto MT"/>
              </w:rPr>
              <w:t xml:space="preserve"> an interview?        </w:t>
            </w:r>
            <w:r w:rsidR="33F1090F" w:rsidRPr="602CB791">
              <w:rPr>
                <w:rFonts w:ascii="Calisto MT" w:hAnsi="Calisto MT"/>
              </w:rPr>
              <w:t xml:space="preserve">Yes </w:t>
            </w:r>
            <w:r w:rsidRPr="602CB791">
              <w:rPr>
                <w:rFonts w:ascii="Calisto MT" w:hAnsi="Calisto MT"/>
              </w:rPr>
              <w:t xml:space="preserve"> </w:t>
            </w:r>
            <w:r w:rsidR="608079C9">
              <w:t>□</w:t>
            </w:r>
            <w:r w:rsidR="608079C9" w:rsidRPr="602CB791">
              <w:rPr>
                <w:rFonts w:ascii="Calisto MT" w:hAnsi="Calisto MT"/>
                <w:b/>
                <w:bCs/>
              </w:rPr>
              <w:t xml:space="preserve">     </w:t>
            </w:r>
            <w:r w:rsidRPr="602CB791">
              <w:rPr>
                <w:rFonts w:ascii="Calisto MT" w:hAnsi="Calisto MT"/>
              </w:rPr>
              <w:t xml:space="preserve">No  </w:t>
            </w:r>
            <w:r w:rsidRPr="602CB791">
              <w:rPr>
                <w:rFonts w:ascii="Calisto MT" w:hAnsi="Calisto MT"/>
                <w:sz w:val="24"/>
                <w:szCs w:val="24"/>
              </w:rPr>
              <w:t xml:space="preserve"> </w:t>
            </w:r>
            <w:r>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7417921C">
        <w:trPr>
          <w:trHeight w:val="461"/>
        </w:trPr>
        <w:tc>
          <w:tcPr>
            <w:tcW w:w="10008" w:type="dxa"/>
            <w:gridSpan w:val="2"/>
            <w:tcBorders>
              <w:top w:val="single" w:sz="4" w:space="0" w:color="auto"/>
              <w:bottom w:val="single" w:sz="4" w:space="0" w:color="auto"/>
            </w:tcBorders>
            <w:shd w:val="clear" w:color="auto" w:fill="E5594E"/>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7417921C">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602CB791">
              <w:rPr>
                <w:rFonts w:ascii="Calisto MT" w:hAnsi="Calisto MT"/>
              </w:rPr>
              <w:t xml:space="preserve">This School has adopted the practice of ethnic monitoring of all applicants for any post within the School, under the </w:t>
            </w:r>
            <w:hyperlink r:id="rId13">
              <w:r w:rsidRPr="602CB791">
                <w:rPr>
                  <w:rFonts w:ascii="Calisto MT" w:hAnsi="Calisto MT"/>
                </w:rPr>
                <w:t>Race Relations (Amendment) Act 2000</w:t>
              </w:r>
            </w:hyperlink>
            <w:r w:rsidRPr="602CB791">
              <w:rPr>
                <w:rFonts w:ascii="Calisto MT" w:hAnsi="Calisto MT"/>
              </w:rPr>
              <w:t xml:space="preserve">.  You are invited to tick the box which most appropriately describes your ethnic origin.  This information is requested to enable us to check that we are complying with our equal opportunities policy and does not form part of the selection procedure.  </w:t>
            </w:r>
            <w:r w:rsidRPr="602CB791">
              <w:rPr>
                <w:rFonts w:ascii="Calisto MT" w:hAnsi="Calisto MT"/>
                <w:u w:val="single"/>
              </w:rPr>
              <w:t>Completing this form is voluntary</w:t>
            </w:r>
            <w:r w:rsidRPr="602CB791">
              <w:rPr>
                <w:rFonts w:ascii="Calisto MT" w:hAnsi="Calisto MT"/>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7417921C">
        <w:tc>
          <w:tcPr>
            <w:tcW w:w="10008" w:type="dxa"/>
            <w:gridSpan w:val="2"/>
            <w:tcBorders>
              <w:top w:val="double" w:sz="4" w:space="0" w:color="auto"/>
              <w:bottom w:val="single" w:sz="4" w:space="0" w:color="auto"/>
            </w:tcBorders>
            <w:shd w:val="clear" w:color="auto" w:fill="E5594E"/>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7417921C">
        <w:trPr>
          <w:trHeight w:val="2610"/>
        </w:trPr>
        <w:tc>
          <w:tcPr>
            <w:tcW w:w="10008" w:type="dxa"/>
            <w:gridSpan w:val="2"/>
            <w:tcBorders>
              <w:top w:val="single" w:sz="4" w:space="0" w:color="auto"/>
              <w:bottom w:val="single" w:sz="4" w:space="0" w:color="auto"/>
            </w:tcBorders>
            <w:shd w:val="clear" w:color="auto" w:fill="FFFFFF" w:themeFill="background1"/>
          </w:tcPr>
          <w:p w14:paraId="325C1A1E" w14:textId="3C86F7D6" w:rsidR="00180E72" w:rsidRPr="00E50CED" w:rsidRDefault="102467A9" w:rsidP="7417921C">
            <w:pPr>
              <w:suppressAutoHyphens/>
              <w:spacing w:beforeLines="60" w:before="144" w:afterLines="60" w:after="144"/>
              <w:rPr>
                <w:rFonts w:ascii="Calisto MT" w:eastAsia="Calisto MT" w:hAnsi="Calisto MT" w:cs="Calisto MT"/>
                <w:color w:val="000000" w:themeColor="text1"/>
                <w:lang w:val="en-US"/>
              </w:rPr>
            </w:pPr>
            <w:r w:rsidRPr="7417921C">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043DB99A" w:rsidR="00180E72" w:rsidRPr="00E50CED" w:rsidRDefault="102467A9" w:rsidP="7417921C">
            <w:pPr>
              <w:suppressAutoHyphens/>
              <w:spacing w:beforeLines="60" w:before="144" w:afterLines="60" w:after="144"/>
              <w:rPr>
                <w:rFonts w:ascii="Calisto MT" w:eastAsia="Calisto MT" w:hAnsi="Calisto MT" w:cs="Calisto MT"/>
                <w:color w:val="000000" w:themeColor="text1"/>
                <w:lang w:val="en-US"/>
              </w:rPr>
            </w:pPr>
            <w:r w:rsidRPr="7417921C">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7417921C">
              <w:rPr>
                <w:rFonts w:ascii="Calisto MT" w:eastAsia="Calisto MT" w:hAnsi="Calisto MT" w:cs="Calisto MT"/>
                <w:color w:val="000000" w:themeColor="text1"/>
              </w:rPr>
              <w:t>reprimands</w:t>
            </w:r>
            <w:proofErr w:type="gramEnd"/>
            <w:r w:rsidRPr="7417921C">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7417921C">
        <w:tc>
          <w:tcPr>
            <w:tcW w:w="10008" w:type="dxa"/>
            <w:gridSpan w:val="2"/>
            <w:tcBorders>
              <w:top w:val="single" w:sz="4" w:space="0" w:color="auto"/>
              <w:bottom w:val="single" w:sz="4" w:space="0" w:color="auto"/>
            </w:tcBorders>
            <w:shd w:val="clear" w:color="auto" w:fill="E5594E"/>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7417921C">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7417921C">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7417921C">
        <w:tc>
          <w:tcPr>
            <w:tcW w:w="10008" w:type="dxa"/>
            <w:gridSpan w:val="2"/>
            <w:tcBorders>
              <w:top w:val="single" w:sz="4" w:space="0" w:color="auto"/>
              <w:bottom w:val="single" w:sz="4" w:space="0" w:color="auto"/>
            </w:tcBorders>
            <w:shd w:val="clear" w:color="auto" w:fill="E5594E"/>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7417921C">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7417921C">
        <w:tc>
          <w:tcPr>
            <w:tcW w:w="10008" w:type="dxa"/>
            <w:gridSpan w:val="4"/>
            <w:tcBorders>
              <w:top w:val="single" w:sz="4" w:space="0" w:color="auto"/>
              <w:bottom w:val="single" w:sz="4" w:space="0" w:color="auto"/>
            </w:tcBorders>
            <w:shd w:val="clear" w:color="auto" w:fill="E5594E"/>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7417921C">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completing an online check of my ISA registration.</w:t>
            </w:r>
          </w:p>
          <w:p w14:paraId="7AD264C1"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602CB791">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w:t>
            </w:r>
            <w:r w:rsidR="33F39279" w:rsidRPr="7417921C">
              <w:rPr>
                <w:rFonts w:ascii="Calisto MT" w:hAnsi="Calisto MT"/>
                <w:b/>
                <w:bCs/>
              </w:rPr>
              <w:t>eferees to verify the reference</w:t>
            </w:r>
          </w:p>
        </w:tc>
      </w:tr>
      <w:tr w:rsidR="00AC449F" w:rsidRPr="00E50CED" w14:paraId="3989F424" w14:textId="77777777" w:rsidTr="7417921C">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FB55DB"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B61" w14:textId="77777777" w:rsidR="00FB55DB" w:rsidRDefault="00FB55DB" w:rsidP="00907683">
      <w:pPr>
        <w:spacing w:after="0"/>
      </w:pPr>
      <w:r>
        <w:separator/>
      </w:r>
    </w:p>
  </w:endnote>
  <w:endnote w:type="continuationSeparator" w:id="0">
    <w:p w14:paraId="53E84410" w14:textId="77777777" w:rsidR="00FB55DB" w:rsidRDefault="00FB55DB"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592A6FCB"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567DB6">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99ED" w14:textId="77777777" w:rsidR="00FB55DB" w:rsidRDefault="00FB55DB" w:rsidP="00907683">
      <w:pPr>
        <w:spacing w:after="0"/>
      </w:pPr>
      <w:r>
        <w:separator/>
      </w:r>
    </w:p>
  </w:footnote>
  <w:footnote w:type="continuationSeparator" w:id="0">
    <w:p w14:paraId="0C0F94B1" w14:textId="77777777" w:rsidR="00FB55DB" w:rsidRDefault="00FB55DB"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369142987">
    <w:abstractNumId w:val="0"/>
  </w:num>
  <w:num w:numId="2" w16cid:durableId="138321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26008"/>
    <w:rsid w:val="00234B06"/>
    <w:rsid w:val="00242134"/>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D6904"/>
    <w:rsid w:val="005F31F6"/>
    <w:rsid w:val="005F45FB"/>
    <w:rsid w:val="005F7FDD"/>
    <w:rsid w:val="00600C53"/>
    <w:rsid w:val="00617A25"/>
    <w:rsid w:val="00646807"/>
    <w:rsid w:val="00650388"/>
    <w:rsid w:val="006607F3"/>
    <w:rsid w:val="00670B5F"/>
    <w:rsid w:val="0067192D"/>
    <w:rsid w:val="006A2977"/>
    <w:rsid w:val="006C4E94"/>
    <w:rsid w:val="006C7900"/>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1CA8"/>
    <w:rsid w:val="0084263A"/>
    <w:rsid w:val="00845846"/>
    <w:rsid w:val="00845D27"/>
    <w:rsid w:val="008544ED"/>
    <w:rsid w:val="00865319"/>
    <w:rsid w:val="00876011"/>
    <w:rsid w:val="00885D82"/>
    <w:rsid w:val="008A4579"/>
    <w:rsid w:val="008A7B0A"/>
    <w:rsid w:val="008B5CCE"/>
    <w:rsid w:val="008C651E"/>
    <w:rsid w:val="008C79B4"/>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55EB"/>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5132"/>
    <w:rsid w:val="00D71957"/>
    <w:rsid w:val="00D7306D"/>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9669F"/>
    <w:rsid w:val="00EA672D"/>
    <w:rsid w:val="00ED384F"/>
    <w:rsid w:val="00ED48A4"/>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B55DB"/>
    <w:rsid w:val="00FC1AA7"/>
    <w:rsid w:val="00FF7190"/>
    <w:rsid w:val="0DC90288"/>
    <w:rsid w:val="102467A9"/>
    <w:rsid w:val="14E2F75B"/>
    <w:rsid w:val="33F1090F"/>
    <w:rsid w:val="33F39279"/>
    <w:rsid w:val="3D899F20"/>
    <w:rsid w:val="42F736A2"/>
    <w:rsid w:val="434F560E"/>
    <w:rsid w:val="4B1F23F7"/>
    <w:rsid w:val="52DE699B"/>
    <w:rsid w:val="602CB791"/>
    <w:rsid w:val="608079C9"/>
    <w:rsid w:val="6559D441"/>
    <w:rsid w:val="65A0215D"/>
    <w:rsid w:val="6C31E146"/>
    <w:rsid w:val="6CF81CB4"/>
    <w:rsid w:val="70FF9E62"/>
    <w:rsid w:val="7417921C"/>
    <w:rsid w:val="74F2A903"/>
    <w:rsid w:val="77385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3D2CE-11DA-4BC0-900D-C141CF8113B8}">
  <ds:schemaRefs>
    <ds:schemaRef ds:uri="http://schemas.openxmlformats.org/officeDocument/2006/bibliography"/>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08601470-B0F2-455C-AD74-1E1C0FE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8111</Characters>
  <Application>Microsoft Office Word</Application>
  <DocSecurity>0</DocSecurity>
  <Lines>67</Lines>
  <Paragraphs>19</Paragraphs>
  <ScaleCrop>false</ScaleCrop>
  <Company>St Paul's School</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2022-06-06T12:24:00Z</dcterms:created>
  <dcterms:modified xsi:type="dcterms:W3CDTF">2022-06-06T12:24:00Z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